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FDC" w:rsidRDefault="004F2FDC" w:rsidP="004F2FDC">
      <w:pPr>
        <w:ind w:left="-851"/>
        <w:jc w:val="center"/>
        <w:rPr>
          <w:b/>
          <w:sz w:val="32"/>
          <w:szCs w:val="32"/>
        </w:rPr>
      </w:pPr>
      <w:r>
        <w:rPr>
          <w:b/>
          <w:noProof/>
          <w:sz w:val="32"/>
          <w:szCs w:val="32"/>
          <w:lang w:eastAsia="fr-FR"/>
        </w:rPr>
        <w:drawing>
          <wp:inline distT="0" distB="0" distL="0" distR="0" wp14:anchorId="73CDA038" wp14:editId="3288678D">
            <wp:extent cx="1438275" cy="10572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cf halte-2019.jpg"/>
                    <pic:cNvPicPr/>
                  </pic:nvPicPr>
                  <pic:blipFill>
                    <a:blip r:embed="rId6">
                      <a:extLst>
                        <a:ext uri="{28A0092B-C50C-407E-A947-70E740481C1C}">
                          <a14:useLocalDpi xmlns:a14="http://schemas.microsoft.com/office/drawing/2010/main" val="0"/>
                        </a:ext>
                      </a:extLst>
                    </a:blip>
                    <a:stretch>
                      <a:fillRect/>
                    </a:stretch>
                  </pic:blipFill>
                  <pic:spPr>
                    <a:xfrm>
                      <a:off x="0" y="0"/>
                      <a:ext cx="1438275" cy="1057275"/>
                    </a:xfrm>
                    <a:prstGeom prst="rect">
                      <a:avLst/>
                    </a:prstGeom>
                  </pic:spPr>
                </pic:pic>
              </a:graphicData>
            </a:graphic>
          </wp:inline>
        </w:drawing>
      </w:r>
    </w:p>
    <w:p w:rsidR="004F2FDC" w:rsidRDefault="004F2FDC" w:rsidP="004F2FDC">
      <w:pPr>
        <w:ind w:left="-851"/>
        <w:jc w:val="center"/>
        <w:rPr>
          <w:b/>
          <w:sz w:val="32"/>
          <w:szCs w:val="32"/>
        </w:rPr>
      </w:pPr>
      <w:r w:rsidRPr="004F2FDC">
        <w:rPr>
          <w:b/>
          <w:sz w:val="32"/>
          <w:szCs w:val="32"/>
        </w:rPr>
        <w:t>Halte spirituelle du 6 avril 2019</w:t>
      </w:r>
    </w:p>
    <w:p w:rsidR="00ED52E0" w:rsidRDefault="004F2FDC" w:rsidP="004F2FDC">
      <w:pPr>
        <w:jc w:val="center"/>
        <w:rPr>
          <w:b/>
          <w:sz w:val="32"/>
          <w:szCs w:val="32"/>
        </w:rPr>
      </w:pPr>
      <w:proofErr w:type="gramStart"/>
      <w:r w:rsidRPr="004F2FDC">
        <w:rPr>
          <w:b/>
          <w:sz w:val="32"/>
          <w:szCs w:val="32"/>
        </w:rPr>
        <w:t>au</w:t>
      </w:r>
      <w:proofErr w:type="gramEnd"/>
      <w:r w:rsidRPr="004F2FDC">
        <w:rPr>
          <w:b/>
          <w:sz w:val="32"/>
          <w:szCs w:val="32"/>
        </w:rPr>
        <w:t xml:space="preserve"> Centre spirituel de </w:t>
      </w:r>
      <w:proofErr w:type="spellStart"/>
      <w:r w:rsidRPr="004F2FDC">
        <w:rPr>
          <w:b/>
          <w:sz w:val="32"/>
          <w:szCs w:val="32"/>
        </w:rPr>
        <w:t>Chaillé</w:t>
      </w:r>
      <w:proofErr w:type="spellEnd"/>
      <w:r w:rsidRPr="004F2FDC">
        <w:rPr>
          <w:b/>
          <w:sz w:val="32"/>
          <w:szCs w:val="32"/>
        </w:rPr>
        <w:t xml:space="preserve"> Les Marais en Vendée</w:t>
      </w:r>
    </w:p>
    <w:p w:rsidR="004F2FDC" w:rsidRDefault="00494DB1" w:rsidP="004F2FDC">
      <w:pPr>
        <w:jc w:val="center"/>
        <w:rPr>
          <w:b/>
          <w:sz w:val="32"/>
          <w:szCs w:val="32"/>
        </w:rPr>
      </w:pPr>
      <w:r>
        <w:rPr>
          <w:b/>
          <w:noProof/>
          <w:sz w:val="32"/>
          <w:szCs w:val="32"/>
          <w:lang w:eastAsia="fr-FR"/>
        </w:rPr>
        <mc:AlternateContent>
          <mc:Choice Requires="wps">
            <w:drawing>
              <wp:anchor distT="0" distB="0" distL="114300" distR="114300" simplePos="0" relativeHeight="251659264" behindDoc="0" locked="0" layoutInCell="1" allowOverlap="1">
                <wp:simplePos x="0" y="0"/>
                <wp:positionH relativeFrom="column">
                  <wp:posOffset>2872105</wp:posOffset>
                </wp:positionH>
                <wp:positionV relativeFrom="paragraph">
                  <wp:posOffset>99695</wp:posOffset>
                </wp:positionV>
                <wp:extent cx="3267075" cy="1285875"/>
                <wp:effectExtent l="19050" t="19050" r="28575" b="28575"/>
                <wp:wrapNone/>
                <wp:docPr id="10" name="Zone de texte 10"/>
                <wp:cNvGraphicFramePr/>
                <a:graphic xmlns:a="http://schemas.openxmlformats.org/drawingml/2006/main">
                  <a:graphicData uri="http://schemas.microsoft.com/office/word/2010/wordprocessingShape">
                    <wps:wsp>
                      <wps:cNvSpPr txBox="1"/>
                      <wps:spPr>
                        <a:xfrm>
                          <a:off x="0" y="0"/>
                          <a:ext cx="3267075" cy="128587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494DB1" w:rsidRDefault="00494DB1" w:rsidP="00D1340A">
                            <w:pPr>
                              <w:spacing w:after="0"/>
                            </w:pPr>
                            <w:r>
                              <w:t>* 56 femmes à l’écoute de deux femmes remarquables</w:t>
                            </w:r>
                          </w:p>
                          <w:p w:rsidR="00494DB1" w:rsidRDefault="00494DB1" w:rsidP="00D1340A">
                            <w:pPr>
                              <w:spacing w:after="0"/>
                            </w:pPr>
                            <w:r>
                              <w:t>* un temps de prière</w:t>
                            </w:r>
                          </w:p>
                          <w:p w:rsidR="00494DB1" w:rsidRDefault="00494DB1" w:rsidP="00D1340A">
                            <w:pPr>
                              <w:spacing w:after="0"/>
                            </w:pPr>
                            <w:r>
                              <w:t>* une conférence sur la vie et le message de Thérèse</w:t>
                            </w:r>
                          </w:p>
                          <w:p w:rsidR="00494DB1" w:rsidRDefault="00494DB1" w:rsidP="00D1340A">
                            <w:pPr>
                              <w:spacing w:after="0"/>
                            </w:pPr>
                            <w:r>
                              <w:t xml:space="preserve">* une conférence sur la vie et le message de Madeleine </w:t>
                            </w:r>
                            <w:proofErr w:type="spellStart"/>
                            <w:r>
                              <w:t>Delbrel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Zone de texte 10" o:spid="_x0000_s1026" type="#_x0000_t202" style="position:absolute;left:0;text-align:left;margin-left:226.15pt;margin-top:7.85pt;width:257.25pt;height:10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" fillcolor="white [3201]" strokecolor="#ed7d31 [3205]" strokeweight="2.25pt">
                <v:textbox>
                  <w:txbxContent>
                    <w:p w:rsidR="00494DB1" w:rsidRDefault="00494DB1" w:rsidP="00D1340A">
                      <w:pPr>
                        <w:spacing w:after="0"/>
                      </w:pPr>
                      <w:r>
                        <w:t>* 56 femmes à l’écoute de deux femmes remarquables</w:t>
                      </w:r>
                    </w:p>
                    <w:p w:rsidR="00494DB1" w:rsidRDefault="00494DB1" w:rsidP="00D1340A">
                      <w:pPr>
                        <w:spacing w:after="0"/>
                      </w:pPr>
                      <w:r>
                        <w:t>* un temps de prière</w:t>
                      </w:r>
                    </w:p>
                    <w:p w:rsidR="00494DB1" w:rsidRDefault="00494DB1" w:rsidP="00D1340A">
                      <w:pPr>
                        <w:spacing w:after="0"/>
                      </w:pPr>
                      <w:r>
                        <w:t>* une conférence sur la vie et le message de Thérèse</w:t>
                      </w:r>
                    </w:p>
                    <w:p w:rsidR="00494DB1" w:rsidRDefault="00494DB1" w:rsidP="00D1340A">
                      <w:pPr>
                        <w:spacing w:after="0"/>
                      </w:pPr>
                      <w:r>
                        <w:t xml:space="preserve">* une conférence sur la vie et le message de Madeleine </w:t>
                      </w:r>
                      <w:proofErr w:type="spellStart"/>
                      <w:r>
                        <w:t>Delbrel</w:t>
                      </w:r>
                      <w:proofErr w:type="spellEnd"/>
                    </w:p>
                  </w:txbxContent>
                </v:textbox>
              </v:shape>
            </w:pict>
          </mc:Fallback>
        </mc:AlternateContent>
      </w:r>
    </w:p>
    <w:p w:rsidR="00494DB1" w:rsidRDefault="00D1340A" w:rsidP="004F2FDC">
      <w:pPr>
        <w:rPr>
          <w:sz w:val="24"/>
          <w:szCs w:val="24"/>
        </w:rPr>
      </w:pPr>
      <w:r>
        <w:rPr>
          <w:noProof/>
          <w:sz w:val="24"/>
          <w:szCs w:val="24"/>
          <w:lang w:eastAsia="fr-FR"/>
        </w:rPr>
        <mc:AlternateContent>
          <mc:Choice Requires="wps">
            <w:drawing>
              <wp:anchor distT="0" distB="0" distL="114300" distR="114300" simplePos="0" relativeHeight="251662336" behindDoc="0" locked="0" layoutInCell="1" allowOverlap="1">
                <wp:simplePos x="0" y="0"/>
                <wp:positionH relativeFrom="margin">
                  <wp:posOffset>-337821</wp:posOffset>
                </wp:positionH>
                <wp:positionV relativeFrom="paragraph">
                  <wp:posOffset>5395595</wp:posOffset>
                </wp:positionV>
                <wp:extent cx="6657975" cy="2000250"/>
                <wp:effectExtent l="19050" t="19050" r="28575" b="19050"/>
                <wp:wrapNone/>
                <wp:docPr id="2" name="Zone de texte 2"/>
                <wp:cNvGraphicFramePr/>
                <a:graphic xmlns:a="http://schemas.openxmlformats.org/drawingml/2006/main">
                  <a:graphicData uri="http://schemas.microsoft.com/office/word/2010/wordprocessingShape">
                    <wps:wsp>
                      <wps:cNvSpPr txBox="1"/>
                      <wps:spPr>
                        <a:xfrm>
                          <a:off x="0" y="0"/>
                          <a:ext cx="6657975" cy="2000250"/>
                        </a:xfrm>
                        <a:prstGeom prst="rect">
                          <a:avLst/>
                        </a:prstGeom>
                        <a:solidFill>
                          <a:schemeClr val="lt1"/>
                        </a:solidFill>
                        <a:ln w="3810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D1340A" w:rsidRDefault="00D1340A" w:rsidP="00D1340A">
                            <w:pPr>
                              <w:rPr>
                                <w:sz w:val="24"/>
                                <w:szCs w:val="24"/>
                              </w:rPr>
                            </w:pPr>
                            <w:r>
                              <w:rPr>
                                <w:sz w:val="24"/>
                                <w:szCs w:val="24"/>
                              </w:rPr>
                              <w:t>L’Évangile est le livre de la vie du Seigneur. Il est fait pour devenir le livre de notre vie.</w:t>
                            </w:r>
                            <w:r>
                              <w:rPr>
                                <w:sz w:val="24"/>
                                <w:szCs w:val="24"/>
                              </w:rPr>
                              <w:br/>
                              <w:t>Il n’est pas fait pour être compris, mais pour être abordé comme un seuil de mystère.</w:t>
                            </w:r>
                            <w:r>
                              <w:rPr>
                                <w:sz w:val="24"/>
                                <w:szCs w:val="24"/>
                              </w:rPr>
                              <w:br/>
                              <w:t>Il n’est pas fait pour être lu, mais pour être reçu en nous.</w:t>
                            </w:r>
                          </w:p>
                          <w:p w:rsidR="00D1340A" w:rsidRDefault="00D1340A" w:rsidP="00D1340A">
                            <w:pPr>
                              <w:rPr>
                                <w:sz w:val="24"/>
                                <w:szCs w:val="24"/>
                              </w:rPr>
                            </w:pPr>
                            <w:r>
                              <w:rPr>
                                <w:sz w:val="24"/>
                                <w:szCs w:val="24"/>
                              </w:rPr>
                              <w:t>Il y a des gens que Dieu prend et met à part.</w:t>
                            </w:r>
                            <w:r>
                              <w:rPr>
                                <w:sz w:val="24"/>
                                <w:szCs w:val="24"/>
                              </w:rPr>
                              <w:br/>
                              <w:t>Il y en a d’autres qu’il laisse dans la masse, qu’il ne retire pas du monde. Ce sont des gens qui font un travail ordinaire, qui ont un foyer ordinaire ou sont des célibataires ordinaires. Des gens qui ont des maladies ordinaires, des deuils ordinaires. Des gens qui ont une maison ordinaire, des vêtements ordinaires, ce sont des gens de la vie ordinaire. Les gens qu’on rencontre dans n’importe quelle rue.</w:t>
                            </w:r>
                          </w:p>
                          <w:p w:rsidR="00D1340A" w:rsidRDefault="00D1340A" w:rsidP="00D1340A">
                            <w:pPr>
                              <w:widowControl w:val="0"/>
                              <w:rPr>
                                <w:sz w:val="18"/>
                                <w:szCs w:val="20"/>
                              </w:rPr>
                            </w:pPr>
                            <w:r>
                              <w:t> </w:t>
                            </w:r>
                          </w:p>
                          <w:p w:rsidR="00D1340A" w:rsidRDefault="00D1340A" w:rsidP="00D1340A">
                            <w:pPr>
                              <w:rPr>
                                <w:sz w:val="24"/>
                                <w:szCs w:val="24"/>
                              </w:rPr>
                            </w:pPr>
                          </w:p>
                          <w:p w:rsidR="00D1340A" w:rsidRDefault="00D1340A" w:rsidP="00D1340A">
                            <w:pPr>
                              <w:widowControl w:val="0"/>
                              <w:rPr>
                                <w:sz w:val="18"/>
                                <w:szCs w:val="20"/>
                              </w:rPr>
                            </w:pPr>
                            <w:r>
                              <w:t> </w:t>
                            </w:r>
                          </w:p>
                          <w:p w:rsidR="00404822" w:rsidRDefault="00404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Zone de texte 2" o:spid="_x0000_s1027" type="#_x0000_t202" style="position:absolute;margin-left:-26.6pt;margin-top:424.85pt;width:524.25pt;height:1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" fillcolor="white [3201]" strokecolor="#ffc000" strokeweight="3pt">
                <v:textbox>
                  <w:txbxContent>
                    <w:p w:rsidR="00D1340A" w:rsidRDefault="00D1340A" w:rsidP="00D1340A">
                      <w:pPr>
                        <w:rPr>
                          <w:sz w:val="24"/>
                          <w:szCs w:val="24"/>
                        </w:rPr>
                      </w:pPr>
                      <w:r>
                        <w:rPr>
                          <w:sz w:val="24"/>
                          <w:szCs w:val="24"/>
                        </w:rPr>
                        <w:t>L’Évangile est le livre de la vie du Seigneur. Il est fait pour devenir le livre de notre vie.</w:t>
                      </w:r>
                      <w:r>
                        <w:rPr>
                          <w:sz w:val="24"/>
                          <w:szCs w:val="24"/>
                        </w:rPr>
                        <w:br/>
                        <w:t>Il n’est pas fait pour être compris, mais pour être abordé comme un seuil de mystère.</w:t>
                      </w:r>
                      <w:r>
                        <w:rPr>
                          <w:sz w:val="24"/>
                          <w:szCs w:val="24"/>
                        </w:rPr>
                        <w:br/>
                        <w:t>Il n’est pas fait pour être lu, mais pour être reçu en nous.</w:t>
                      </w:r>
                    </w:p>
                    <w:p w:rsidR="00D1340A" w:rsidRDefault="00D1340A" w:rsidP="00D1340A">
                      <w:pPr>
                        <w:rPr>
                          <w:sz w:val="24"/>
                          <w:szCs w:val="24"/>
                        </w:rPr>
                      </w:pPr>
                      <w:r>
                        <w:rPr>
                          <w:sz w:val="24"/>
                          <w:szCs w:val="24"/>
                        </w:rPr>
                        <w:t>Il y a des gens que Dieu prend et met à part.</w:t>
                      </w:r>
                      <w:r>
                        <w:rPr>
                          <w:sz w:val="24"/>
                          <w:szCs w:val="24"/>
                        </w:rPr>
                        <w:br/>
                        <w:t>Il y en a d’autres qu’il laisse dans la masse, qu’il ne retire pas du monde. Ce sont des gens qui font un travail ordinaire, qui ont un foyer ordinaire ou sont des célibataires ordinaires. Des gens qui ont des maladies ordinaires, des deuils ordinaires. Des gens qui ont une maison ordinaire, des vêtements ordinaires, ce sont des gens de la vie ordinaire. Les gens qu’on rencontre dans n’importe quelle rue.</w:t>
                      </w:r>
                    </w:p>
                    <w:p w:rsidR="00D1340A" w:rsidRDefault="00D1340A" w:rsidP="00D1340A">
                      <w:pPr>
                        <w:widowControl w:val="0"/>
                        <w:rPr>
                          <w:sz w:val="18"/>
                          <w:szCs w:val="20"/>
                        </w:rPr>
                      </w:pPr>
                      <w:r>
                        <w:t> </w:t>
                      </w:r>
                    </w:p>
                    <w:p w:rsidR="00D1340A" w:rsidRDefault="00D1340A" w:rsidP="00D1340A">
                      <w:pPr>
                        <w:rPr>
                          <w:sz w:val="24"/>
                          <w:szCs w:val="24"/>
                        </w:rPr>
                      </w:pPr>
                    </w:p>
                    <w:p w:rsidR="00D1340A" w:rsidRDefault="00D1340A" w:rsidP="00D1340A">
                      <w:pPr>
                        <w:widowControl w:val="0"/>
                        <w:rPr>
                          <w:sz w:val="18"/>
                          <w:szCs w:val="20"/>
                        </w:rPr>
                      </w:pPr>
                      <w:r>
                        <w:t> </w:t>
                      </w:r>
                    </w:p>
                    <w:p w:rsidR="00404822" w:rsidRDefault="00404822"/>
                  </w:txbxContent>
                </v:textbox>
                <w10:wrap anchorx="margin"/>
              </v:shape>
            </w:pict>
          </mc:Fallback>
        </mc:AlternateContent>
      </w:r>
      <w:r>
        <w:rPr>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-375920</wp:posOffset>
                </wp:positionH>
                <wp:positionV relativeFrom="paragraph">
                  <wp:posOffset>3281045</wp:posOffset>
                </wp:positionV>
                <wp:extent cx="6734175" cy="2000250"/>
                <wp:effectExtent l="19050" t="19050" r="28575" b="19050"/>
                <wp:wrapNone/>
                <wp:docPr id="12" name="Zone de texte 12"/>
                <wp:cNvGraphicFramePr/>
                <a:graphic xmlns:a="http://schemas.openxmlformats.org/drawingml/2006/main">
                  <a:graphicData uri="http://schemas.microsoft.com/office/word/2010/wordprocessingShape">
                    <wps:wsp>
                      <wps:cNvSpPr txBox="1"/>
                      <wps:spPr>
                        <a:xfrm>
                          <a:off x="0" y="0"/>
                          <a:ext cx="6734175" cy="2000250"/>
                        </a:xfrm>
                        <a:prstGeom prst="rect">
                          <a:avLst/>
                        </a:prstGeom>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494DB1" w:rsidRDefault="00494DB1">
                            <w:pPr>
                              <w:rPr>
                                <w:sz w:val="24"/>
                                <w:szCs w:val="24"/>
                              </w:rPr>
                            </w:pPr>
                            <w:r>
                              <w:rPr>
                                <w:color w:val="F7CAAC" w:themeColor="accent2" w:themeTint="66"/>
                                <w:sz w:val="24"/>
                                <w:szCs w:val="24"/>
                                <w14:textOutline w14:w="11112" w14:cap="flat" w14:cmpd="sng" w14:algn="ctr">
                                  <w14:solidFill>
                                    <w14:schemeClr w14:val="accent2"/>
                                  </w14:solidFill>
                                  <w14:prstDash w14:val="solid"/>
                                  <w14:round/>
                                </w14:textOutline>
                              </w:rPr>
                              <w:t>Message de Thérèse :</w:t>
                            </w:r>
                            <w:r w:rsidR="00BD1988">
                              <w:rPr>
                                <w:color w:val="F7CAAC" w:themeColor="accent2" w:themeTint="66"/>
                                <w:sz w:val="24"/>
                                <w:szCs w:val="24"/>
                                <w14:textOutline w14:w="11112" w14:cap="flat" w14:cmpd="sng" w14:algn="ctr">
                                  <w14:solidFill>
                                    <w14:schemeClr w14:val="accent2"/>
                                  </w14:solidFill>
                                  <w14:prstDash w14:val="solid"/>
                                  <w14:round/>
                                </w14:textOutline>
                              </w:rPr>
                              <w:t xml:space="preserve"> « </w:t>
                            </w:r>
                            <w:r w:rsidR="00BD1988" w:rsidRPr="00BD1988">
                              <w:rPr>
                                <w:sz w:val="24"/>
                                <w:szCs w:val="24"/>
                                <w14:textOutline w14:w="11112" w14:cap="flat" w14:cmpd="sng" w14:algn="ctr">
                                  <w14:solidFill>
                                    <w14:schemeClr w14:val="accent2"/>
                                  </w14:solidFill>
                                  <w14:prstDash w14:val="solid"/>
                                  <w14:round/>
                                </w14:textOutline>
                              </w:rPr>
                              <w:t>L’</w:t>
                            </w:r>
                            <w:r w:rsidR="00BD1988">
                              <w:rPr>
                                <w:i/>
                                <w:iCs/>
                                <w:sz w:val="24"/>
                                <w:szCs w:val="24"/>
                              </w:rPr>
                              <w:t>ascenseur qui doit m'élever jusqu'au ciel, ce sont vos bras, ô Jésus ! Pour cela, je n'ai pas besoin de grandir, au contraire il faut que je reste petite, que je le devienne de plus en plus »</w:t>
                            </w:r>
                            <w:r w:rsidR="00BD1988">
                              <w:rPr>
                                <w:sz w:val="24"/>
                                <w:szCs w:val="24"/>
                              </w:rPr>
                              <w:t>(C 3r). Le pape François ne dit pas autre chose : « la sainteté, c'est la rencontre de ta faiblesse avec la force de la grâce » (GE 34).</w:t>
                            </w:r>
                          </w:p>
                          <w:p w:rsidR="0055762C" w:rsidRDefault="0055762C" w:rsidP="0055762C">
                            <w:pPr>
                              <w:jc w:val="both"/>
                            </w:pPr>
                            <w:r>
                              <w:t>Elle sait encore profiter de ses difficultés à prier :</w:t>
                            </w:r>
                            <w:r>
                              <w:rPr>
                                <w:i/>
                                <w:iCs/>
                              </w:rPr>
                              <w:t xml:space="preserve"> Je devrais me désoler de dormir (depuis 7 ans) pendant mes oraisons et mes actions de grâces, eh bien je ne me désole pas… Je pense que les petits-enfants plaisent autant à leurs parents lorsqu'ils dorment que lorsqu'ils sont éveillés, je pense que pour faire des opérations, les médecins endorment leurs malades. Enfin je pense que «le Seigneur voit notre fragilité, il se souvient que nous ne sommes que poussière » (psaume 102,14) </w:t>
                            </w:r>
                            <w:r>
                              <w:t>(A 75).</w:t>
                            </w:r>
                          </w:p>
                          <w:p w:rsidR="0055762C" w:rsidRDefault="0055762C">
                            <w:pPr>
                              <w:rPr>
                                <w:sz w:val="24"/>
                                <w:szCs w:val="24"/>
                              </w:rPr>
                            </w:pPr>
                          </w:p>
                          <w:p w:rsidR="00BD1988" w:rsidRPr="00494DB1" w:rsidRDefault="00BD1988">
                            <w:pPr>
                              <w:rPr>
                                <w:color w:val="F7CAAC" w:themeColor="accent2" w:themeTint="66"/>
                                <w:sz w:val="24"/>
                                <w:szCs w:val="24"/>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Zone de texte 12" o:spid="_x0000_s1028" type="#_x0000_t202" style="position:absolute;margin-left:-29.6pt;margin-top:258.35pt;width:530.25pt;height:1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" fillcolor="white [3201]" strokecolor="red" strokeweight="2.25pt">
                <v:textbox>
                  <w:txbxContent>
                    <w:p w:rsidR="00494DB1" w:rsidRDefault="00494DB1">
                      <w:pPr>
                        <w:rPr>
                          <w:sz w:val="24"/>
                          <w:szCs w:val="24"/>
                        </w:rPr>
                      </w:pPr>
                      <w:r>
                        <w:rPr>
                          <w:color w:val="F7CAAC" w:themeColor="accent2" w:themeTint="66"/>
                          <w:sz w:val="24"/>
                          <w:szCs w:val="24"/>
                          <w14:textOutline w14:w="11112" w14:cap="flat" w14:cmpd="sng" w14:algn="ctr">
                            <w14:solidFill>
                              <w14:schemeClr w14:val="accent2"/>
                            </w14:solidFill>
                            <w14:prstDash w14:val="solid"/>
                            <w14:round/>
                          </w14:textOutline>
                        </w:rPr>
                        <w:t>Message de Thérèse :</w:t>
                      </w:r>
                      <w:r w:rsidR="00BD1988">
                        <w:rPr>
                          <w:color w:val="F7CAAC" w:themeColor="accent2" w:themeTint="66"/>
                          <w:sz w:val="24"/>
                          <w:szCs w:val="24"/>
                          <w14:textOutline w14:w="11112" w14:cap="flat" w14:cmpd="sng" w14:algn="ctr">
                            <w14:solidFill>
                              <w14:schemeClr w14:val="accent2"/>
                            </w14:solidFill>
                            <w14:prstDash w14:val="solid"/>
                            <w14:round/>
                          </w14:textOutline>
                        </w:rPr>
                        <w:t xml:space="preserve"> « </w:t>
                      </w:r>
                      <w:r w:rsidR="00BD1988" w:rsidRPr="00BD1988">
                        <w:rPr>
                          <w:sz w:val="24"/>
                          <w:szCs w:val="24"/>
                          <w14:textOutline w14:w="11112" w14:cap="flat" w14:cmpd="sng" w14:algn="ctr">
                            <w14:solidFill>
                              <w14:schemeClr w14:val="accent2"/>
                            </w14:solidFill>
                            <w14:prstDash w14:val="solid"/>
                            <w14:round/>
                          </w14:textOutline>
                        </w:rPr>
                        <w:t>L’</w:t>
                      </w:r>
                      <w:r w:rsidR="00BD1988">
                        <w:rPr>
                          <w:i/>
                          <w:iCs/>
                          <w:sz w:val="24"/>
                          <w:szCs w:val="24"/>
                        </w:rPr>
                        <w:t>ascenseur qui doit m'élever jusqu'au ciel, ce sont vos bras, ô Jésus ! Pour cela, je n'ai pas besoin de grandir, au contraire il faut que je reste petite, que je le devienne de plus en plus »</w:t>
                      </w:r>
                      <w:r w:rsidR="00BD1988">
                        <w:rPr>
                          <w:sz w:val="24"/>
                          <w:szCs w:val="24"/>
                        </w:rPr>
                        <w:t>(C 3r). Le pape François ne dit pas autre chose : « la sainteté, c'est la rencontre de ta faiblesse avec la force de la grâce » (GE 34).</w:t>
                      </w:r>
                    </w:p>
                    <w:p w:rsidR="0055762C" w:rsidRDefault="0055762C" w:rsidP="0055762C">
                      <w:pPr>
                        <w:jc w:val="both"/>
                      </w:pPr>
                      <w:r>
                        <w:t>Elle sait encore profiter de ses difficultés à prier :</w:t>
                      </w:r>
                      <w:r>
                        <w:rPr>
                          <w:i/>
                          <w:iCs/>
                        </w:rPr>
                        <w:t xml:space="preserve"> Je devrais me désoler de dormir (depuis 7 ans) pendant mes oraisons et mes actions de grâces, eh bien je ne me désole pas… Je pense que les petits-enfants plaisent autant à leurs parents lorsqu'ils dorment que lorsqu'ils sont éveillés, je pense que pour faire des opérations, les médecins endorment leurs malades. Enfin je pense que «le Seigneur voit notre fragilité, il se souvient que nous ne sommes que poussière » (psaume 102,14) </w:t>
                      </w:r>
                      <w:r>
                        <w:t>(A 75).</w:t>
                      </w:r>
                    </w:p>
                    <w:p w:rsidR="0055762C" w:rsidRDefault="0055762C">
                      <w:pPr>
                        <w:rPr>
                          <w:sz w:val="24"/>
                          <w:szCs w:val="24"/>
                        </w:rPr>
                      </w:pPr>
                    </w:p>
                    <w:p w:rsidR="00BD1988" w:rsidRPr="00494DB1" w:rsidRDefault="00BD1988">
                      <w:pPr>
                        <w:rPr>
                          <w:color w:val="F7CAAC" w:themeColor="accent2" w:themeTint="66"/>
                          <w:sz w:val="24"/>
                          <w:szCs w:val="24"/>
                          <w14:textOutline w14:w="11112" w14:cap="flat" w14:cmpd="sng" w14:algn="ctr">
                            <w14:solidFill>
                              <w14:schemeClr w14:val="accent2"/>
                            </w14:solidFill>
                            <w14:prstDash w14:val="solid"/>
                            <w14:round/>
                          </w14:textOutline>
                        </w:rPr>
                      </w:pPr>
                    </w:p>
                  </w:txbxContent>
                </v:textbox>
              </v:shape>
            </w:pict>
          </mc:Fallback>
        </mc:AlternateContent>
      </w:r>
      <w:r w:rsidR="00494DB1">
        <w:rPr>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-290195</wp:posOffset>
                </wp:positionH>
                <wp:positionV relativeFrom="paragraph">
                  <wp:posOffset>1709420</wp:posOffset>
                </wp:positionV>
                <wp:extent cx="3228975" cy="1447800"/>
                <wp:effectExtent l="19050" t="19050" r="28575" b="19050"/>
                <wp:wrapNone/>
                <wp:docPr id="11" name="Zone de texte 11"/>
                <wp:cNvGraphicFramePr/>
                <a:graphic xmlns:a="http://schemas.openxmlformats.org/drawingml/2006/main">
                  <a:graphicData uri="http://schemas.microsoft.com/office/word/2010/wordprocessingShape">
                    <wps:wsp>
                      <wps:cNvSpPr txBox="1"/>
                      <wps:spPr>
                        <a:xfrm>
                          <a:off x="0" y="0"/>
                          <a:ext cx="3228975" cy="144780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494DB1" w:rsidRDefault="00494DB1" w:rsidP="00494DB1">
                            <w:pPr>
                              <w:pStyle w:val="Paragraphedeliste"/>
                              <w:numPr>
                                <w:ilvl w:val="0"/>
                                <w:numId w:val="1"/>
                              </w:numPr>
                            </w:pPr>
                            <w:r>
                              <w:t>L’après-midi un jeu de cartes par petits-groupes pour réfléchir et partager</w:t>
                            </w:r>
                          </w:p>
                          <w:p w:rsidR="00494DB1" w:rsidRDefault="00494DB1" w:rsidP="00494DB1">
                            <w:pPr>
                              <w:pStyle w:val="Paragraphedeliste"/>
                              <w:numPr>
                                <w:ilvl w:val="0"/>
                                <w:numId w:val="1"/>
                              </w:numPr>
                            </w:pPr>
                            <w:r>
                              <w:t>Préparation d’une méditation à vivre en grand groupe</w:t>
                            </w:r>
                          </w:p>
                          <w:p w:rsidR="00494DB1" w:rsidRDefault="00494DB1" w:rsidP="00494DB1">
                            <w:pPr>
                              <w:pStyle w:val="Paragraphedeliste"/>
                              <w:numPr>
                                <w:ilvl w:val="0"/>
                                <w:numId w:val="1"/>
                              </w:numPr>
                            </w:pPr>
                            <w:r>
                              <w:t>Méditation partagée</w:t>
                            </w:r>
                          </w:p>
                          <w:p w:rsidR="00494DB1" w:rsidRDefault="00494DB1" w:rsidP="00494DB1">
                            <w:pPr>
                              <w:pStyle w:val="Paragraphedeliste"/>
                              <w:numPr>
                                <w:ilvl w:val="0"/>
                                <w:numId w:val="1"/>
                              </w:numPr>
                            </w:pPr>
                            <w:r>
                              <w:t>Célébration eucharistique</w:t>
                            </w:r>
                          </w:p>
                          <w:p w:rsidR="00494DB1" w:rsidRDefault="00494DB1" w:rsidP="00494DB1">
                            <w:pPr>
                              <w:pStyle w:val="Paragraphedeliste"/>
                              <w:numPr>
                                <w:ilvl w:val="0"/>
                                <w:numId w:val="1"/>
                              </w:numPr>
                            </w:pPr>
                            <w:r>
                              <w:t>Envoi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Zone de texte 11" o:spid="_x0000_s1028" type="#_x0000_t202" style="position:absolute;margin-left:-22.85pt;margin-top:134.6pt;width:254.25pt;height:1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" fillcolor="white [3201]" strokecolor="#ed7d31 [3205]" strokeweight="2.25pt">
                <v:textbox>
                  <w:txbxContent>
                    <w:p w:rsidR="00494DB1" w:rsidRDefault="00494DB1" w:rsidP="00494DB1">
                      <w:pPr>
                        <w:pStyle w:val="Paragraphedeliste"/>
                        <w:numPr>
                          <w:ilvl w:val="0"/>
                          <w:numId w:val="1"/>
                        </w:numPr>
                      </w:pPr>
                      <w:r>
                        <w:t>L’après-midi un jeu de cartes par petits-groupes pour réfléchir et partager</w:t>
                      </w:r>
                    </w:p>
                    <w:p w:rsidR="00494DB1" w:rsidRDefault="00494DB1" w:rsidP="00494DB1">
                      <w:pPr>
                        <w:pStyle w:val="Paragraphedeliste"/>
                        <w:numPr>
                          <w:ilvl w:val="0"/>
                          <w:numId w:val="1"/>
                        </w:numPr>
                      </w:pPr>
                      <w:r>
                        <w:t>Préparation d’une méditation à vivre en grand groupe</w:t>
                      </w:r>
                    </w:p>
                    <w:p w:rsidR="00494DB1" w:rsidRDefault="00494DB1" w:rsidP="00494DB1">
                      <w:pPr>
                        <w:pStyle w:val="Paragraphedeliste"/>
                        <w:numPr>
                          <w:ilvl w:val="0"/>
                          <w:numId w:val="1"/>
                        </w:numPr>
                      </w:pPr>
                      <w:r>
                        <w:t>Méditation partagée</w:t>
                      </w:r>
                    </w:p>
                    <w:p w:rsidR="00494DB1" w:rsidRDefault="00494DB1" w:rsidP="00494DB1">
                      <w:pPr>
                        <w:pStyle w:val="Paragraphedeliste"/>
                        <w:numPr>
                          <w:ilvl w:val="0"/>
                          <w:numId w:val="1"/>
                        </w:numPr>
                      </w:pPr>
                      <w:r>
                        <w:t>Célébration eucharistique</w:t>
                      </w:r>
                    </w:p>
                    <w:p w:rsidR="00494DB1" w:rsidRDefault="00494DB1" w:rsidP="00494DB1">
                      <w:pPr>
                        <w:pStyle w:val="Paragraphedeliste"/>
                        <w:numPr>
                          <w:ilvl w:val="0"/>
                          <w:numId w:val="1"/>
                        </w:numPr>
                      </w:pPr>
                      <w:r>
                        <w:t>Envoi</w:t>
                      </w:r>
                      <w:bookmarkStart w:id="1" w:name="_GoBack"/>
                      <w:bookmarkEnd w:id="1"/>
                    </w:p>
                  </w:txbxContent>
                </v:textbox>
              </v:shape>
            </w:pict>
          </mc:Fallback>
        </mc:AlternateContent>
      </w:r>
      <w:r w:rsidR="00031EED">
        <w:rPr>
          <w:noProof/>
          <w:sz w:val="24"/>
          <w:szCs w:val="24"/>
          <w:lang w:eastAsia="fr-FR"/>
        </w:rPr>
        <w:drawing>
          <wp:inline distT="0" distB="0" distL="0" distR="0" wp14:anchorId="66DC4D6E" wp14:editId="2C935386">
            <wp:extent cx="2514600" cy="15144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lte médita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0" cy="1514475"/>
                    </a:xfrm>
                    <a:prstGeom prst="rect">
                      <a:avLst/>
                    </a:prstGeom>
                  </pic:spPr>
                </pic:pic>
              </a:graphicData>
            </a:graphic>
          </wp:inline>
        </w:drawing>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94DB1">
        <w:rPr>
          <w:sz w:val="24"/>
          <w:szCs w:val="24"/>
        </w:rPr>
        <w:tab/>
      </w:r>
      <w:r w:rsidR="00494DB1">
        <w:rPr>
          <w:sz w:val="24"/>
          <w:szCs w:val="24"/>
        </w:rPr>
        <w:tab/>
      </w:r>
      <w:r w:rsidR="00031EED">
        <w:rPr>
          <w:noProof/>
          <w:sz w:val="24"/>
          <w:szCs w:val="24"/>
          <w:lang w:eastAsia="fr-FR"/>
        </w:rPr>
        <w:drawing>
          <wp:inline distT="0" distB="0" distL="0" distR="0" wp14:anchorId="4955A49D" wp14:editId="7598E6C9">
            <wp:extent cx="2599690" cy="17049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élébration halt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1755" cy="1706329"/>
                    </a:xfrm>
                    <a:prstGeom prst="rect">
                      <a:avLst/>
                    </a:prstGeom>
                  </pic:spPr>
                </pic:pic>
              </a:graphicData>
            </a:graphic>
          </wp:inline>
        </w:drawing>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F2FDC">
        <w:rPr>
          <w:sz w:val="24"/>
          <w:szCs w:val="24"/>
        </w:rPr>
        <w:tab/>
      </w:r>
      <w:r w:rsidR="00494DB1">
        <w:rPr>
          <w:sz w:val="24"/>
          <w:szCs w:val="24"/>
        </w:rPr>
        <w:tab/>
      </w:r>
    </w:p>
    <w:p w:rsidR="00494DB1" w:rsidRDefault="00777B2B" w:rsidP="004F2FDC">
      <w:pPr>
        <w:rPr>
          <w:sz w:val="24"/>
          <w:szCs w:val="24"/>
        </w:rPr>
      </w:pPr>
      <w:r>
        <w:rPr>
          <w:noProof/>
          <w:sz w:val="24"/>
          <w:szCs w:val="24"/>
          <w:lang w:eastAsia="fr-FR"/>
        </w:rPr>
        <w:lastRenderedPageBreak/>
        <mc:AlternateContent>
          <mc:Choice Requires="wps">
            <w:drawing>
              <wp:anchor distT="0" distB="0" distL="114300" distR="114300" simplePos="0" relativeHeight="251664384" behindDoc="0" locked="0" layoutInCell="1" allowOverlap="1">
                <wp:simplePos x="0" y="0"/>
                <wp:positionH relativeFrom="column">
                  <wp:posOffset>4300855</wp:posOffset>
                </wp:positionH>
                <wp:positionV relativeFrom="paragraph">
                  <wp:posOffset>178435</wp:posOffset>
                </wp:positionV>
                <wp:extent cx="1876425" cy="1504950"/>
                <wp:effectExtent l="0" t="0" r="28575" b="19050"/>
                <wp:wrapNone/>
                <wp:docPr id="6" name="Zone de texte 6"/>
                <wp:cNvGraphicFramePr/>
                <a:graphic xmlns:a="http://schemas.openxmlformats.org/drawingml/2006/main">
                  <a:graphicData uri="http://schemas.microsoft.com/office/word/2010/wordprocessingShape">
                    <wps:wsp>
                      <wps:cNvSpPr txBox="1"/>
                      <wps:spPr>
                        <a:xfrm>
                          <a:off x="0" y="0"/>
                          <a:ext cx="1876425"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2B" w:rsidRDefault="00777B2B" w:rsidP="004B6C55">
                            <w:pPr>
                              <w:jc w:val="both"/>
                            </w:pPr>
                            <w:r>
                              <w:t>Je cherche Dieu mais c’est Dieu qui me trouve !</w:t>
                            </w:r>
                          </w:p>
                          <w:p w:rsidR="00777B2B" w:rsidRDefault="00777B2B" w:rsidP="004B6C55">
                            <w:pPr>
                              <w:jc w:val="both"/>
                            </w:pPr>
                            <w:r>
                              <w:t>On ne peut pas tout comprendre mais on peut vivre ce qu’on comprend.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Zone de texte 6" o:spid="_x0000_s1030" type="#_x0000_t202" style="position:absolute;margin-left:338.65pt;margin-top:14.05pt;width:147.75pt;height:11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" fillcolor="white [3201]" strokeweight=".5pt">
                <v:textbox>
                  <w:txbxContent>
                    <w:p w:rsidR="00777B2B" w:rsidRDefault="00777B2B" w:rsidP="004B6C55">
                      <w:pPr>
                        <w:jc w:val="both"/>
                      </w:pPr>
                      <w:r>
                        <w:t>Je cherche Dieu mais c’est Dieu qui me trouve !</w:t>
                      </w:r>
                    </w:p>
                    <w:p w:rsidR="00777B2B" w:rsidRDefault="00777B2B" w:rsidP="004B6C55">
                      <w:pPr>
                        <w:jc w:val="both"/>
                      </w:pPr>
                      <w:r>
                        <w:t>On ne peut pas tout comprendre mais on peut vivre ce qu’on comprend.</w:t>
                      </w:r>
                    </w:p>
                  </w:txbxContent>
                </v:textbox>
              </v:shape>
            </w:pict>
          </mc:Fallback>
        </mc:AlternateContent>
      </w:r>
      <w:r w:rsidR="00494DB1">
        <w:rPr>
          <w:noProof/>
          <w:sz w:val="24"/>
          <w:szCs w:val="24"/>
          <w:lang w:eastAsia="fr-FR"/>
        </w:rPr>
        <w:drawing>
          <wp:inline distT="0" distB="0" distL="0" distR="0" wp14:anchorId="12079E4B" wp14:editId="49505C6B">
            <wp:extent cx="3959352" cy="7199376"/>
            <wp:effectExtent l="0" t="0" r="3175"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to carte there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9352" cy="7199376"/>
                    </a:xfrm>
                    <a:prstGeom prst="rect">
                      <a:avLst/>
                    </a:prstGeom>
                  </pic:spPr>
                </pic:pic>
              </a:graphicData>
            </a:graphic>
          </wp:inline>
        </w:drawing>
      </w:r>
    </w:p>
    <w:p w:rsidR="00494DB1" w:rsidRDefault="00D1340A" w:rsidP="004F2FDC">
      <w:pPr>
        <w:rPr>
          <w:noProof/>
          <w:sz w:val="24"/>
          <w:szCs w:val="24"/>
          <w:lang w:eastAsia="fr-FR"/>
        </w:rPr>
      </w:pPr>
      <w:r>
        <w:rPr>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-566420</wp:posOffset>
                </wp:positionH>
                <wp:positionV relativeFrom="paragraph">
                  <wp:posOffset>176530</wp:posOffset>
                </wp:positionV>
                <wp:extent cx="6696075" cy="2105025"/>
                <wp:effectExtent l="0" t="0" r="28575" b="28575"/>
                <wp:wrapNone/>
                <wp:docPr id="4" name="Zone de texte 4"/>
                <wp:cNvGraphicFramePr/>
                <a:graphic xmlns:a="http://schemas.openxmlformats.org/drawingml/2006/main">
                  <a:graphicData uri="http://schemas.microsoft.com/office/word/2010/wordprocessingShape">
                    <wps:wsp>
                      <wps:cNvSpPr txBox="1"/>
                      <wps:spPr>
                        <a:xfrm>
                          <a:off x="0" y="0"/>
                          <a:ext cx="6696075" cy="21050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D1340A" w:rsidRDefault="00D1340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40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Réflexions de femmes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D1340A" w:rsidRDefault="00D1340A"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L’épreuve acceptée nous fait rechercher au fon</w:t>
                            </w:r>
                            <w:r w:rsidR="00777B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sidR="00777B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soi des ressources insoupçonnées</w:t>
                            </w:r>
                          </w:p>
                          <w:p w:rsidR="00777B2B" w:rsidRDefault="00777B2B"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Prendre Jésus par le cœur et se laisser prendre par lui</w:t>
                            </w:r>
                          </w:p>
                          <w:p w:rsidR="00777B2B" w:rsidRDefault="00777B2B"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partageons notre vie et notre foi en équipe ; c’est notre lieu de ressourcement</w:t>
                            </w:r>
                          </w:p>
                          <w:p w:rsidR="00777B2B" w:rsidRDefault="00777B2B"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fidélité à l’Eglise de Madeleine malgré son désaccord sur la disparition des prêtres ouvriers</w:t>
                            </w:r>
                            <w:r w:rsidR="004B6C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Rester dans l’Eglise : oublier les imperfections des hommes et des femmes qui la dirigent et la composent. L’Eglise est sainte ; ceux qui la composent sont pécheurs.</w:t>
                            </w:r>
                          </w:p>
                          <w:p w:rsidR="00777B2B" w:rsidRPr="00D1340A" w:rsidRDefault="00777B2B"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cheminement de Madeleine avec les communistes auprès des plus faibles malgré leur désaccord idéologique sans aucun compromis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Zone de texte 4" o:spid="_x0000_s1031" type="#_x0000_t202" style="position:absolute;margin-left:-44.6pt;margin-top:13.9pt;width:527.25pt;height:16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" fillcolor="white [3201]" strokecolor="red" strokeweight="1pt">
                <v:textbox>
                  <w:txbxContent>
                    <w:p w:rsidR="00D1340A" w:rsidRDefault="00D1340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40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Réflexions de femmes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D1340A" w:rsidRDefault="00D1340A"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L’épreuve acceptée nous fait rechercher au fon</w:t>
                      </w:r>
                      <w:r w:rsidR="00777B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sidR="00777B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soi des ressources insoupçonnées</w:t>
                      </w:r>
                    </w:p>
                    <w:p w:rsidR="00777B2B" w:rsidRDefault="00777B2B"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Prendre Jésus par le cœur et se laisser prendre par lui</w:t>
                      </w:r>
                    </w:p>
                    <w:p w:rsidR="00777B2B" w:rsidRDefault="00777B2B"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Nous partageons notre vie et notre foi en équipe ; c’est notre lieu de ressourcement</w:t>
                      </w:r>
                    </w:p>
                    <w:p w:rsidR="00777B2B" w:rsidRDefault="00777B2B"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fidélité à l’Eglise de Madeleine malgré son désaccord sur la disparition des prêtres ouvriers</w:t>
                      </w:r>
                      <w:r w:rsidR="004B6C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Rester dans l’Eglise : oublier les imperfections des hommes et des femmes qui la dirigent et la composent. L’Eglise est sainte ; ceux qui la composent sont pécheurs.</w:t>
                      </w:r>
                    </w:p>
                    <w:p w:rsidR="00777B2B" w:rsidRPr="00D1340A" w:rsidRDefault="00777B2B" w:rsidP="00D1340A">
                      <w:pPr>
                        <w:pStyle w:val="Paragraphedeliste"/>
                        <w:numPr>
                          <w:ilvl w:val="0"/>
                          <w:numId w:val="2"/>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cheminem</w:t>
                      </w:r>
                      <w:bookmarkStart w:id="1" w:name="_GoBac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 de Madeleine avec les communistes auprès des plus faibles malgré leur désaccord idéologique sans aucun compromis</w:t>
                      </w:r>
                      <w:bookmarkEnd w:id="1"/>
                    </w:p>
                  </w:txbxContent>
                </v:textbox>
              </v:shape>
            </w:pict>
          </mc:Fallback>
        </mc:AlternateContent>
      </w:r>
    </w:p>
    <w:p w:rsidR="00494DB1" w:rsidRDefault="00494DB1" w:rsidP="004F2FDC">
      <w:pPr>
        <w:rPr>
          <w:noProof/>
          <w:sz w:val="24"/>
          <w:szCs w:val="24"/>
          <w:lang w:eastAsia="fr-FR"/>
        </w:rPr>
      </w:pPr>
    </w:p>
    <w:p w:rsidR="00494DB1" w:rsidRDefault="00494DB1" w:rsidP="004F2FDC">
      <w:pPr>
        <w:rPr>
          <w:noProof/>
          <w:sz w:val="24"/>
          <w:szCs w:val="24"/>
          <w:lang w:eastAsia="fr-FR"/>
        </w:rPr>
      </w:pPr>
    </w:p>
    <w:p w:rsidR="00494DB1" w:rsidRDefault="00494DB1" w:rsidP="004F2FDC">
      <w:pPr>
        <w:rPr>
          <w:noProof/>
          <w:sz w:val="24"/>
          <w:szCs w:val="24"/>
          <w:lang w:eastAsia="fr-FR"/>
        </w:rPr>
      </w:pPr>
    </w:p>
    <w:p w:rsidR="00494DB1" w:rsidRDefault="00494DB1" w:rsidP="004F2FDC">
      <w:pPr>
        <w:rPr>
          <w:noProof/>
          <w:sz w:val="24"/>
          <w:szCs w:val="24"/>
          <w:lang w:eastAsia="fr-FR"/>
        </w:rPr>
      </w:pPr>
    </w:p>
    <w:p w:rsidR="00494DB1" w:rsidRDefault="00494DB1" w:rsidP="004F2FDC">
      <w:pPr>
        <w:rPr>
          <w:noProof/>
          <w:sz w:val="24"/>
          <w:szCs w:val="24"/>
          <w:lang w:eastAsia="fr-FR"/>
        </w:rPr>
      </w:pPr>
    </w:p>
    <w:p w:rsidR="004F2FDC" w:rsidRDefault="00494DB1" w:rsidP="004F2FDC">
      <w:pPr>
        <w:rPr>
          <w:sz w:val="24"/>
          <w:szCs w:val="24"/>
        </w:rPr>
      </w:pPr>
      <w:r>
        <w:rPr>
          <w:noProof/>
          <w:sz w:val="24"/>
          <w:szCs w:val="24"/>
          <w:lang w:eastAsia="fr-FR"/>
        </w:rPr>
        <w:drawing>
          <wp:inline distT="0" distB="0" distL="0" distR="0">
            <wp:extent cx="3959352" cy="7199376"/>
            <wp:effectExtent l="0" t="0" r="3175"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to carte delbr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9352" cy="7199376"/>
                    </a:xfrm>
                    <a:prstGeom prst="rect">
                      <a:avLst/>
                    </a:prstGeom>
                  </pic:spPr>
                </pic:pic>
              </a:graphicData>
            </a:graphic>
          </wp:inline>
        </w:drawing>
      </w:r>
      <w:r w:rsidR="004F2FDC">
        <w:rPr>
          <w:sz w:val="24"/>
          <w:szCs w:val="24"/>
        </w:rPr>
        <w:tab/>
      </w:r>
    </w:p>
    <w:p w:rsidR="004F2FDC" w:rsidRDefault="004F2FDC" w:rsidP="004F2FDC">
      <w:pPr>
        <w:rPr>
          <w:sz w:val="24"/>
          <w:szCs w:val="24"/>
        </w:rPr>
      </w:pPr>
    </w:p>
    <w:p w:rsidR="004F2FDC" w:rsidRDefault="004F2FDC" w:rsidP="004F2FDC">
      <w:pPr>
        <w:rPr>
          <w:sz w:val="24"/>
          <w:szCs w:val="24"/>
        </w:rPr>
      </w:pPr>
    </w:p>
    <w:p w:rsidR="004F2FDC" w:rsidRDefault="004F2FDC" w:rsidP="004F2FDC">
      <w:pPr>
        <w:rPr>
          <w:sz w:val="24"/>
          <w:szCs w:val="24"/>
        </w:rPr>
      </w:pPr>
    </w:p>
    <w:p w:rsidR="004A28A4" w:rsidRDefault="004A28A4" w:rsidP="004F2FDC">
      <w:pPr>
        <w:rPr>
          <w:sz w:val="24"/>
          <w:szCs w:val="24"/>
        </w:rPr>
      </w:pPr>
    </w:p>
    <w:p w:rsidR="004A28A4" w:rsidRDefault="004A28A4" w:rsidP="004F2FDC">
      <w:pPr>
        <w:rPr>
          <w:sz w:val="24"/>
          <w:szCs w:val="24"/>
        </w:rPr>
      </w:pPr>
    </w:p>
    <w:p w:rsidR="004A28A4" w:rsidRDefault="004A28A4" w:rsidP="004F2FDC">
      <w:pPr>
        <w:rPr>
          <w:sz w:val="24"/>
          <w:szCs w:val="24"/>
        </w:rPr>
      </w:pPr>
    </w:p>
    <w:p w:rsidR="004A28A4" w:rsidRDefault="004A28A4" w:rsidP="004F2FDC">
      <w:pPr>
        <w:rPr>
          <w:sz w:val="24"/>
          <w:szCs w:val="24"/>
        </w:rPr>
      </w:pPr>
    </w:p>
    <w:p w:rsidR="004A28A4" w:rsidRDefault="004A28A4" w:rsidP="004F2FDC">
      <w:pPr>
        <w:rPr>
          <w:sz w:val="24"/>
          <w:szCs w:val="24"/>
        </w:rPr>
      </w:pPr>
    </w:p>
    <w:p w:rsidR="004A28A4" w:rsidRPr="004F2FDC" w:rsidRDefault="004A28A4" w:rsidP="004F2FDC">
      <w:pPr>
        <w:rPr>
          <w:sz w:val="24"/>
          <w:szCs w:val="24"/>
        </w:rPr>
      </w:pPr>
      <w:bookmarkStart w:id="0" w:name="_GoBack"/>
      <w:r>
        <w:rPr>
          <w:noProof/>
          <w:lang w:eastAsia="fr-FR"/>
        </w:rPr>
        <w:drawing>
          <wp:inline distT="0" distB="0" distL="0" distR="0" wp14:anchorId="2E26B4AE" wp14:editId="56BFDE66">
            <wp:extent cx="2514600" cy="1514475"/>
            <wp:effectExtent l="0" t="0" r="0" b="9525"/>
            <wp:docPr id="13" name="Image 13"/>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0" cy="1514475"/>
                    </a:xfrm>
                    <a:prstGeom prst="rect">
                      <a:avLst/>
                    </a:prstGeom>
                  </pic:spPr>
                </pic:pic>
              </a:graphicData>
            </a:graphic>
          </wp:inline>
        </w:drawing>
      </w:r>
      <w:bookmarkEnd w:id="0"/>
    </w:p>
    <w:sectPr w:rsidR="004A28A4" w:rsidRPr="004F2FDC" w:rsidSect="00D1340A">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D2172"/>
    <w:multiLevelType w:val="hybridMultilevel"/>
    <w:tmpl w:val="563A3F12"/>
    <w:lvl w:ilvl="0" w:tplc="A1AE3144">
      <w:start w:val="5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B556EF"/>
    <w:multiLevelType w:val="hybridMultilevel"/>
    <w:tmpl w:val="F9DE6076"/>
    <w:lvl w:ilvl="0" w:tplc="DDEC2F0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FDC"/>
    <w:rsid w:val="00031EED"/>
    <w:rsid w:val="00274594"/>
    <w:rsid w:val="00404822"/>
    <w:rsid w:val="00494DB1"/>
    <w:rsid w:val="004A28A4"/>
    <w:rsid w:val="004B6C55"/>
    <w:rsid w:val="004F2FDC"/>
    <w:rsid w:val="0055762C"/>
    <w:rsid w:val="00777B2B"/>
    <w:rsid w:val="007E7CFD"/>
    <w:rsid w:val="008801A6"/>
    <w:rsid w:val="00BD1988"/>
    <w:rsid w:val="00D1340A"/>
    <w:rsid w:val="00ED52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4DB1"/>
    <w:pPr>
      <w:ind w:left="720"/>
      <w:contextualSpacing/>
    </w:pPr>
  </w:style>
  <w:style w:type="paragraph" w:styleId="Textedebulles">
    <w:name w:val="Balloon Text"/>
    <w:basedOn w:val="Normal"/>
    <w:link w:val="TextedebullesCar"/>
    <w:uiPriority w:val="99"/>
    <w:semiHidden/>
    <w:unhideWhenUsed/>
    <w:rsid w:val="004A28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28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4DB1"/>
    <w:pPr>
      <w:ind w:left="720"/>
      <w:contextualSpacing/>
    </w:pPr>
  </w:style>
  <w:style w:type="paragraph" w:styleId="Textedebulles">
    <w:name w:val="Balloon Text"/>
    <w:basedOn w:val="Normal"/>
    <w:link w:val="TextedebullesCar"/>
    <w:uiPriority w:val="99"/>
    <w:semiHidden/>
    <w:unhideWhenUsed/>
    <w:rsid w:val="004A28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28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716141">
      <w:bodyDiv w:val="1"/>
      <w:marLeft w:val="0"/>
      <w:marRight w:val="0"/>
      <w:marTop w:val="0"/>
      <w:marBottom w:val="0"/>
      <w:divBdr>
        <w:top w:val="none" w:sz="0" w:space="0" w:color="auto"/>
        <w:left w:val="none" w:sz="0" w:space="0" w:color="auto"/>
        <w:bottom w:val="none" w:sz="0" w:space="0" w:color="auto"/>
        <w:right w:val="none" w:sz="0" w:space="0" w:color="auto"/>
      </w:divBdr>
    </w:div>
    <w:div w:id="1581601302">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21</Words>
  <Characters>119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Claire GUITT0N</dc:creator>
  <cp:lastModifiedBy>christiane</cp:lastModifiedBy>
  <cp:revision>3</cp:revision>
  <dcterms:created xsi:type="dcterms:W3CDTF">2019-04-08T09:36:00Z</dcterms:created>
  <dcterms:modified xsi:type="dcterms:W3CDTF">2019-04-08T09:36:00Z</dcterms:modified>
</cp:coreProperties>
</file>